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89" w:rsidRPr="00AB1736" w:rsidRDefault="00904389" w:rsidP="0090438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B1736">
        <w:rPr>
          <w:rFonts w:ascii="Century" w:eastAsia="Calibri" w:hAnsi="Century"/>
          <w:noProof/>
          <w:sz w:val="24"/>
          <w:szCs w:val="24"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389" w:rsidRPr="00AB1736" w:rsidRDefault="00904389" w:rsidP="0090438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B1736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04389" w:rsidRPr="00AB1736" w:rsidRDefault="00904389" w:rsidP="0090438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B1736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904389" w:rsidRPr="00AB1736" w:rsidRDefault="00904389" w:rsidP="0090438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B1736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904389" w:rsidRDefault="00E21382" w:rsidP="0090438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cap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25</w:t>
      </w:r>
      <w:r w:rsidR="0090438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904389" w:rsidRPr="00AB1736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  <w:r>
        <w:rPr>
          <w:rFonts w:ascii="Century" w:eastAsia="Calibri" w:hAnsi="Century"/>
          <w:b/>
          <w:caps/>
          <w:sz w:val="28"/>
          <w:szCs w:val="28"/>
          <w:lang w:eastAsia="ru-RU"/>
        </w:rPr>
        <w:t xml:space="preserve"> </w:t>
      </w:r>
    </w:p>
    <w:p w:rsidR="00E21382" w:rsidRPr="00AB1736" w:rsidRDefault="00E21382" w:rsidP="0090438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:rsidR="00904389" w:rsidRPr="002564C7" w:rsidRDefault="00904389" w:rsidP="00904389">
      <w:pPr>
        <w:spacing w:after="0"/>
        <w:jc w:val="center"/>
        <w:rPr>
          <w:rFonts w:ascii="Century" w:eastAsia="Calibri" w:hAnsi="Century"/>
          <w:b/>
          <w:sz w:val="36"/>
          <w:szCs w:val="36"/>
          <w:lang w:val="en-US" w:eastAsia="ru-RU"/>
        </w:rPr>
      </w:pPr>
      <w:r w:rsidRPr="00AB1736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2564C7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2564C7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2564C7">
        <w:rPr>
          <w:rFonts w:ascii="Century" w:eastAsia="Calibri" w:hAnsi="Century"/>
          <w:b/>
          <w:sz w:val="32"/>
          <w:szCs w:val="32"/>
          <w:lang w:val="en-US" w:eastAsia="ru-RU"/>
        </w:rPr>
        <w:t>32</w:t>
      </w:r>
    </w:p>
    <w:p w:rsidR="00D057F7" w:rsidRPr="00AB1736" w:rsidRDefault="00D057F7" w:rsidP="00904389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</w:p>
    <w:p w:rsidR="00904389" w:rsidRPr="00AB1736" w:rsidRDefault="00904389" w:rsidP="00904389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17 листопада 2022 року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="00E21382">
        <w:rPr>
          <w:rFonts w:ascii="Century" w:eastAsia="Calibri" w:hAnsi="Century"/>
          <w:sz w:val="28"/>
          <w:szCs w:val="28"/>
          <w:lang w:eastAsia="ru-RU"/>
        </w:rPr>
        <w:t xml:space="preserve">        </w:t>
      </w:r>
      <w:r w:rsidRPr="00AB1736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:rsidR="00904389" w:rsidRPr="00945276" w:rsidRDefault="00904389" w:rsidP="00904389">
      <w:pPr>
        <w:autoSpaceDE w:val="0"/>
        <w:autoSpaceDN w:val="0"/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</w:p>
    <w:p w:rsidR="00904389" w:rsidRDefault="00904389" w:rsidP="00904389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  <w:r w:rsidRPr="00AB1736">
        <w:rPr>
          <w:rFonts w:ascii="Century" w:hAnsi="Century"/>
          <w:b/>
          <w:bCs/>
          <w:sz w:val="28"/>
          <w:szCs w:val="28"/>
          <w:lang w:val="ru-RU"/>
        </w:rPr>
        <w:t xml:space="preserve">Про </w:t>
      </w:r>
      <w:proofErr w:type="spellStart"/>
      <w:r w:rsidRPr="00AB1736">
        <w:rPr>
          <w:rFonts w:ascii="Century" w:hAnsi="Century"/>
          <w:b/>
          <w:bCs/>
          <w:sz w:val="28"/>
          <w:szCs w:val="28"/>
          <w:lang w:val="ru-RU"/>
        </w:rPr>
        <w:t>внесення</w:t>
      </w:r>
      <w:proofErr w:type="spellEnd"/>
      <w:r w:rsidR="00E21382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564C7">
        <w:rPr>
          <w:rFonts w:ascii="Century" w:hAnsi="Century"/>
          <w:b/>
          <w:bCs/>
          <w:sz w:val="28"/>
          <w:szCs w:val="28"/>
          <w:lang w:val="ru-RU"/>
        </w:rPr>
        <w:t>змін</w:t>
      </w:r>
      <w:proofErr w:type="spellEnd"/>
      <w:r w:rsidR="002564C7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2564C7">
        <w:rPr>
          <w:rFonts w:ascii="Century" w:hAnsi="Century"/>
          <w:b/>
          <w:bCs/>
          <w:sz w:val="28"/>
          <w:szCs w:val="28"/>
          <w:lang w:val="en-US"/>
        </w:rPr>
        <w:t>до</w:t>
      </w:r>
      <w:proofErr w:type="spellEnd"/>
      <w:r w:rsidRPr="00AB1736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AB1736">
        <w:rPr>
          <w:rFonts w:ascii="Century" w:hAnsi="Century"/>
          <w:b/>
          <w:bCs/>
          <w:sz w:val="28"/>
          <w:szCs w:val="28"/>
          <w:lang w:val="ru-RU"/>
        </w:rPr>
        <w:t>рішення</w:t>
      </w:r>
      <w:proofErr w:type="spellEnd"/>
      <w:r w:rsidR="00E21382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AB1736">
        <w:rPr>
          <w:rFonts w:ascii="Century" w:hAnsi="Century"/>
          <w:b/>
          <w:bCs/>
          <w:sz w:val="28"/>
          <w:szCs w:val="28"/>
          <w:lang w:val="ru-RU"/>
        </w:rPr>
        <w:t>сесії</w:t>
      </w:r>
      <w:proofErr w:type="spellEnd"/>
      <w:r w:rsidR="00E21382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E21382">
        <w:rPr>
          <w:rFonts w:ascii="Century" w:hAnsi="Century"/>
          <w:b/>
          <w:bCs/>
          <w:sz w:val="28"/>
          <w:szCs w:val="28"/>
          <w:lang w:val="ru-RU"/>
        </w:rPr>
        <w:t>міської</w:t>
      </w:r>
      <w:proofErr w:type="spellEnd"/>
      <w:r w:rsidR="00E21382">
        <w:rPr>
          <w:rFonts w:ascii="Century" w:hAnsi="Century"/>
          <w:b/>
          <w:bCs/>
          <w:sz w:val="28"/>
          <w:szCs w:val="28"/>
          <w:lang w:val="ru-RU"/>
        </w:rPr>
        <w:t xml:space="preserve"> ради </w:t>
      </w:r>
      <w:proofErr w:type="spellStart"/>
      <w:r w:rsidRPr="00AB1736">
        <w:rPr>
          <w:rFonts w:ascii="Century" w:hAnsi="Century"/>
          <w:b/>
          <w:bCs/>
          <w:sz w:val="28"/>
          <w:szCs w:val="28"/>
          <w:lang w:val="ru-RU"/>
        </w:rPr>
        <w:t>від</w:t>
      </w:r>
      <w:proofErr w:type="spellEnd"/>
      <w:r w:rsidRPr="00AB1736">
        <w:rPr>
          <w:rFonts w:ascii="Century" w:hAnsi="Century"/>
          <w:b/>
          <w:bCs/>
          <w:sz w:val="28"/>
          <w:szCs w:val="28"/>
          <w:lang w:val="ru-RU"/>
        </w:rPr>
        <w:t xml:space="preserve"> 10.12.2019</w:t>
      </w:r>
      <w:r w:rsidR="00E21382">
        <w:rPr>
          <w:rFonts w:ascii="Century" w:hAnsi="Century"/>
          <w:b/>
          <w:bCs/>
          <w:sz w:val="28"/>
          <w:szCs w:val="28"/>
          <w:lang w:val="ru-RU"/>
        </w:rPr>
        <w:t xml:space="preserve"> року</w:t>
      </w:r>
      <w:r w:rsidRPr="00AB1736">
        <w:rPr>
          <w:rFonts w:ascii="Century" w:hAnsi="Century"/>
          <w:b/>
          <w:bCs/>
          <w:sz w:val="28"/>
          <w:szCs w:val="28"/>
          <w:lang w:val="ru-RU"/>
        </w:rPr>
        <w:t xml:space="preserve"> №</w:t>
      </w:r>
      <w:r w:rsidR="00E21382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AB1736">
        <w:rPr>
          <w:rFonts w:ascii="Century" w:hAnsi="Century"/>
          <w:b/>
          <w:bCs/>
          <w:sz w:val="28"/>
          <w:szCs w:val="28"/>
          <w:lang w:val="ru-RU"/>
        </w:rPr>
        <w:t>2534 «</w:t>
      </w:r>
      <w:r w:rsidRPr="00AB1736">
        <w:rPr>
          <w:rFonts w:ascii="Century" w:hAnsi="Century"/>
          <w:b/>
          <w:bCs/>
          <w:sz w:val="28"/>
          <w:szCs w:val="28"/>
        </w:rPr>
        <w:t>Про затвердження місцевої цільової Програми охорони навколишнього природного середовища в м.</w:t>
      </w:r>
      <w:r w:rsidR="00E21382">
        <w:rPr>
          <w:rFonts w:ascii="Century" w:hAnsi="Century"/>
          <w:b/>
          <w:bCs/>
          <w:sz w:val="28"/>
          <w:szCs w:val="28"/>
        </w:rPr>
        <w:t xml:space="preserve"> </w:t>
      </w:r>
      <w:r w:rsidRPr="00AB1736">
        <w:rPr>
          <w:rFonts w:ascii="Century" w:hAnsi="Century"/>
          <w:b/>
          <w:bCs/>
          <w:sz w:val="28"/>
          <w:szCs w:val="28"/>
        </w:rPr>
        <w:t>Городок на 2020-2022 роки»</w:t>
      </w:r>
    </w:p>
    <w:p w:rsidR="00904389" w:rsidRPr="00AB1736" w:rsidRDefault="00904389" w:rsidP="00904389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spacing w:val="-1"/>
          <w:sz w:val="28"/>
          <w:szCs w:val="28"/>
        </w:rPr>
      </w:pPr>
    </w:p>
    <w:p w:rsidR="00904389" w:rsidRPr="00AB1736" w:rsidRDefault="00904389" w:rsidP="0090438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>Заслухавши та обговоривши зміни до «</w:t>
      </w:r>
      <w:r w:rsidRPr="00AB1736">
        <w:rPr>
          <w:rFonts w:ascii="Century" w:hAnsi="Century"/>
          <w:bCs/>
          <w:sz w:val="28"/>
          <w:szCs w:val="28"/>
        </w:rPr>
        <w:t>Програми охорони навколишнього природного середовища в м.</w:t>
      </w:r>
      <w:r w:rsidR="00D057F7">
        <w:rPr>
          <w:rFonts w:ascii="Century" w:hAnsi="Century"/>
          <w:bCs/>
          <w:sz w:val="28"/>
          <w:szCs w:val="28"/>
        </w:rPr>
        <w:t xml:space="preserve"> </w:t>
      </w:r>
      <w:r w:rsidRPr="00AB1736">
        <w:rPr>
          <w:rFonts w:ascii="Century" w:hAnsi="Century"/>
          <w:bCs/>
          <w:sz w:val="28"/>
          <w:szCs w:val="28"/>
        </w:rPr>
        <w:t>Городок на 2020-2022 роки</w:t>
      </w:r>
      <w:r w:rsidRPr="00AB1736">
        <w:rPr>
          <w:rFonts w:ascii="Century" w:hAnsi="Century"/>
          <w:sz w:val="28"/>
          <w:szCs w:val="28"/>
        </w:rPr>
        <w:t xml:space="preserve">», </w:t>
      </w:r>
      <w:r w:rsidRPr="00AB1736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AB1736">
        <w:rPr>
          <w:rFonts w:ascii="Century" w:hAnsi="Century"/>
          <w:sz w:val="28"/>
          <w:szCs w:val="28"/>
        </w:rPr>
        <w:t>ст. 26, 30 Закону України «Про місцеве самоврядування в Україні»,  вр</w:t>
      </w:r>
      <w:r w:rsidR="00E21382">
        <w:rPr>
          <w:rFonts w:ascii="Century" w:hAnsi="Century"/>
          <w:sz w:val="28"/>
          <w:szCs w:val="28"/>
        </w:rPr>
        <w:t xml:space="preserve">аховуючи </w:t>
      </w:r>
      <w:r w:rsidR="00D057F7">
        <w:rPr>
          <w:rFonts w:ascii="Century" w:hAnsi="Century"/>
          <w:sz w:val="28"/>
          <w:szCs w:val="28"/>
        </w:rPr>
        <w:t>висновок постійної комісії</w:t>
      </w:r>
      <w:r w:rsidR="00D057F7" w:rsidRPr="00D057F7">
        <w:rPr>
          <w:rFonts w:ascii="Century" w:hAnsi="Century"/>
          <w:sz w:val="28"/>
          <w:szCs w:val="28"/>
        </w:rPr>
        <w:t xml:space="preserve"> </w:t>
      </w:r>
      <w:r w:rsidR="00D057F7" w:rsidRPr="00AB1736">
        <w:rPr>
          <w:rFonts w:ascii="Century" w:hAnsi="Century"/>
          <w:sz w:val="28"/>
          <w:szCs w:val="28"/>
        </w:rPr>
        <w:t>з питань бюджету,</w:t>
      </w:r>
      <w:r w:rsidR="00D057F7">
        <w:rPr>
          <w:rFonts w:ascii="Century" w:hAnsi="Century"/>
          <w:sz w:val="28"/>
          <w:szCs w:val="28"/>
        </w:rPr>
        <w:t xml:space="preserve"> </w:t>
      </w:r>
      <w:r w:rsidR="00D057F7" w:rsidRPr="00AB1736">
        <w:rPr>
          <w:rFonts w:ascii="Century" w:hAnsi="Century"/>
          <w:sz w:val="28"/>
          <w:szCs w:val="28"/>
        </w:rPr>
        <w:t>соціально-економічного розвитку, комунального майна і приватизації</w:t>
      </w:r>
      <w:r w:rsidRPr="00AB1736">
        <w:rPr>
          <w:rFonts w:ascii="Century" w:hAnsi="Century"/>
          <w:sz w:val="28"/>
          <w:szCs w:val="28"/>
        </w:rPr>
        <w:t xml:space="preserve">, </w:t>
      </w:r>
      <w:proofErr w:type="spellStart"/>
      <w:r w:rsidRPr="00AB1736">
        <w:rPr>
          <w:rFonts w:ascii="Century" w:hAnsi="Century"/>
          <w:sz w:val="28"/>
          <w:szCs w:val="28"/>
        </w:rPr>
        <w:t>Городоцька</w:t>
      </w:r>
      <w:proofErr w:type="spellEnd"/>
      <w:r w:rsidRPr="00AB1736">
        <w:rPr>
          <w:rFonts w:ascii="Century" w:hAnsi="Century"/>
          <w:sz w:val="28"/>
          <w:szCs w:val="28"/>
        </w:rPr>
        <w:t xml:space="preserve"> міська рада</w:t>
      </w:r>
    </w:p>
    <w:p w:rsidR="00904389" w:rsidRPr="00AB1736" w:rsidRDefault="00904389" w:rsidP="00904389">
      <w:pPr>
        <w:spacing w:after="0"/>
        <w:ind w:firstLine="708"/>
        <w:jc w:val="center"/>
        <w:rPr>
          <w:rFonts w:ascii="Century" w:hAnsi="Century"/>
          <w:sz w:val="16"/>
          <w:szCs w:val="16"/>
        </w:rPr>
      </w:pPr>
    </w:p>
    <w:p w:rsidR="00904389" w:rsidRPr="00AB1736" w:rsidRDefault="00904389" w:rsidP="00904389">
      <w:pPr>
        <w:spacing w:after="0"/>
        <w:ind w:firstLine="708"/>
        <w:jc w:val="center"/>
        <w:rPr>
          <w:rFonts w:ascii="Century" w:hAnsi="Century"/>
          <w:b/>
          <w:sz w:val="28"/>
          <w:szCs w:val="28"/>
        </w:rPr>
      </w:pPr>
      <w:r w:rsidRPr="00AB1736">
        <w:rPr>
          <w:rFonts w:ascii="Century" w:hAnsi="Century"/>
          <w:b/>
          <w:sz w:val="28"/>
          <w:szCs w:val="28"/>
        </w:rPr>
        <w:t>В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И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Р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І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Ш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И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Л</w:t>
      </w:r>
      <w:r w:rsidR="00E21382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А:</w:t>
      </w:r>
    </w:p>
    <w:p w:rsidR="00904389" w:rsidRPr="00AB1736" w:rsidRDefault="00904389" w:rsidP="00904389">
      <w:pPr>
        <w:jc w:val="both"/>
        <w:rPr>
          <w:rStyle w:val="a3"/>
          <w:rFonts w:ascii="Century" w:hAnsi="Century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 xml:space="preserve">1. </w:t>
      </w:r>
      <w:r>
        <w:rPr>
          <w:rFonts w:ascii="Century" w:hAnsi="Century"/>
          <w:sz w:val="28"/>
          <w:szCs w:val="28"/>
        </w:rPr>
        <w:tab/>
      </w:r>
      <w:r w:rsidR="002564C7">
        <w:rPr>
          <w:rFonts w:ascii="Century" w:hAnsi="Century"/>
          <w:sz w:val="28"/>
          <w:szCs w:val="28"/>
        </w:rPr>
        <w:t>Внести зміни до</w:t>
      </w:r>
      <w:r w:rsidRPr="00AB1736">
        <w:rPr>
          <w:rFonts w:ascii="Century" w:hAnsi="Century"/>
          <w:sz w:val="28"/>
          <w:szCs w:val="28"/>
        </w:rPr>
        <w:t xml:space="preserve"> рішення сесії </w:t>
      </w:r>
      <w:r w:rsidR="00E21382">
        <w:rPr>
          <w:rFonts w:ascii="Century" w:hAnsi="Century"/>
          <w:sz w:val="28"/>
          <w:szCs w:val="28"/>
        </w:rPr>
        <w:t xml:space="preserve">міської ради </w:t>
      </w:r>
      <w:proofErr w:type="spellStart"/>
      <w:r w:rsidRPr="00AB1736">
        <w:rPr>
          <w:rFonts w:ascii="Century" w:hAnsi="Century"/>
          <w:sz w:val="28"/>
          <w:szCs w:val="28"/>
          <w:lang w:val="ru-RU"/>
        </w:rPr>
        <w:t>від</w:t>
      </w:r>
      <w:proofErr w:type="spellEnd"/>
      <w:r w:rsidRPr="00AB1736">
        <w:rPr>
          <w:rFonts w:ascii="Century" w:hAnsi="Century"/>
          <w:sz w:val="28"/>
          <w:szCs w:val="28"/>
          <w:lang w:val="ru-RU"/>
        </w:rPr>
        <w:t xml:space="preserve"> 10.12.2019</w:t>
      </w:r>
      <w:r w:rsidR="00E21382">
        <w:rPr>
          <w:rFonts w:ascii="Century" w:hAnsi="Century"/>
          <w:sz w:val="28"/>
          <w:szCs w:val="28"/>
          <w:lang w:val="ru-RU"/>
        </w:rPr>
        <w:t xml:space="preserve"> року</w:t>
      </w:r>
      <w:r w:rsidRPr="00AB1736">
        <w:rPr>
          <w:rFonts w:ascii="Century" w:hAnsi="Century"/>
          <w:sz w:val="28"/>
          <w:szCs w:val="28"/>
          <w:lang w:val="ru-RU"/>
        </w:rPr>
        <w:t xml:space="preserve"> №</w:t>
      </w:r>
      <w:r w:rsidR="00E21382">
        <w:rPr>
          <w:rFonts w:ascii="Century" w:hAnsi="Century"/>
          <w:sz w:val="28"/>
          <w:szCs w:val="28"/>
          <w:lang w:val="ru-RU"/>
        </w:rPr>
        <w:t xml:space="preserve"> 2534</w:t>
      </w:r>
      <w:r w:rsidRPr="00AB1736">
        <w:rPr>
          <w:rFonts w:ascii="Century" w:hAnsi="Century"/>
          <w:sz w:val="28"/>
          <w:szCs w:val="28"/>
          <w:lang w:val="ru-RU"/>
        </w:rPr>
        <w:t xml:space="preserve"> «</w:t>
      </w:r>
      <w:r w:rsidRPr="00AB1736">
        <w:rPr>
          <w:rFonts w:ascii="Century" w:hAnsi="Century"/>
          <w:bCs/>
          <w:sz w:val="28"/>
          <w:szCs w:val="28"/>
        </w:rPr>
        <w:t>Про затвердження місцевої цільової Програми охорони навколишнього природного середовища в м.</w:t>
      </w:r>
      <w:r w:rsidR="00E21382">
        <w:rPr>
          <w:rFonts w:ascii="Century" w:hAnsi="Century"/>
          <w:bCs/>
          <w:sz w:val="28"/>
          <w:szCs w:val="28"/>
        </w:rPr>
        <w:t xml:space="preserve"> </w:t>
      </w:r>
      <w:r w:rsidRPr="00AB1736">
        <w:rPr>
          <w:rFonts w:ascii="Century" w:hAnsi="Century"/>
          <w:bCs/>
          <w:sz w:val="28"/>
          <w:szCs w:val="28"/>
        </w:rPr>
        <w:t>Городок на 2020-2022 роки</w:t>
      </w:r>
      <w:r w:rsidRPr="00AB1736">
        <w:rPr>
          <w:rFonts w:ascii="Century" w:hAnsi="Century"/>
          <w:sz w:val="28"/>
          <w:szCs w:val="28"/>
        </w:rPr>
        <w:t>», згідно додатку №1.</w:t>
      </w:r>
    </w:p>
    <w:p w:rsidR="00904389" w:rsidRPr="00AB1736" w:rsidRDefault="00904389" w:rsidP="00904389">
      <w:pPr>
        <w:tabs>
          <w:tab w:val="right" w:pos="142"/>
        </w:tabs>
        <w:spacing w:after="120" w:line="240" w:lineRule="auto"/>
        <w:jc w:val="both"/>
        <w:rPr>
          <w:rFonts w:ascii="Century" w:hAnsi="Century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 xml:space="preserve">2. </w:t>
      </w:r>
      <w:r>
        <w:rPr>
          <w:rFonts w:ascii="Century" w:hAnsi="Century"/>
          <w:sz w:val="28"/>
          <w:szCs w:val="28"/>
        </w:rPr>
        <w:tab/>
      </w:r>
      <w:r w:rsidRPr="00AB1736">
        <w:rPr>
          <w:rFonts w:ascii="Century" w:hAnsi="Century"/>
          <w:sz w:val="28"/>
          <w:szCs w:val="28"/>
        </w:rPr>
        <w:t xml:space="preserve">Контроль за виконанням рішення покласти на  </w:t>
      </w:r>
      <w:r w:rsidR="00D057F7">
        <w:rPr>
          <w:rFonts w:ascii="Century" w:hAnsi="Century"/>
          <w:sz w:val="28"/>
          <w:szCs w:val="28"/>
        </w:rPr>
        <w:t>постійну комісію</w:t>
      </w:r>
      <w:r w:rsidRPr="00AB1736">
        <w:rPr>
          <w:rFonts w:ascii="Century" w:hAnsi="Century"/>
          <w:sz w:val="28"/>
          <w:szCs w:val="28"/>
        </w:rPr>
        <w:t xml:space="preserve"> з питань бюджету,</w:t>
      </w:r>
      <w:r w:rsidR="00E21382">
        <w:rPr>
          <w:rFonts w:ascii="Century" w:hAnsi="Century"/>
          <w:sz w:val="28"/>
          <w:szCs w:val="28"/>
        </w:rPr>
        <w:t xml:space="preserve"> </w:t>
      </w:r>
      <w:r w:rsidRPr="00AB1736">
        <w:rPr>
          <w:rFonts w:ascii="Century" w:hAnsi="Century"/>
          <w:sz w:val="28"/>
          <w:szCs w:val="28"/>
        </w:rPr>
        <w:t xml:space="preserve">соціально-економічного розвитку, комунального майна і приватизації (І. </w:t>
      </w:r>
      <w:proofErr w:type="spellStart"/>
      <w:r w:rsidRPr="00AB1736">
        <w:rPr>
          <w:rFonts w:ascii="Century" w:hAnsi="Century"/>
          <w:sz w:val="28"/>
          <w:szCs w:val="28"/>
        </w:rPr>
        <w:t>Мєскало</w:t>
      </w:r>
      <w:proofErr w:type="spellEnd"/>
      <w:r w:rsidRPr="00AB1736">
        <w:rPr>
          <w:rFonts w:ascii="Century" w:hAnsi="Century"/>
          <w:sz w:val="28"/>
          <w:szCs w:val="28"/>
        </w:rPr>
        <w:t>).</w:t>
      </w:r>
    </w:p>
    <w:p w:rsidR="00904389" w:rsidRPr="00AB1736" w:rsidRDefault="00904389" w:rsidP="00904389">
      <w:pPr>
        <w:tabs>
          <w:tab w:val="right" w:pos="142"/>
        </w:tabs>
        <w:spacing w:after="120" w:line="240" w:lineRule="auto"/>
        <w:jc w:val="both"/>
        <w:rPr>
          <w:rFonts w:ascii="Century" w:hAnsi="Century"/>
          <w:u w:val="single"/>
        </w:rPr>
      </w:pPr>
    </w:p>
    <w:p w:rsidR="00904389" w:rsidRPr="00945276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904389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>Міський голова</w:t>
      </w:r>
      <w:r w:rsidRPr="00AB1736">
        <w:rPr>
          <w:rFonts w:ascii="Century" w:hAnsi="Century"/>
          <w:sz w:val="28"/>
          <w:szCs w:val="28"/>
        </w:rPr>
        <w:tab/>
      </w:r>
      <w:r w:rsidRPr="00AB1736">
        <w:rPr>
          <w:rFonts w:ascii="Century" w:hAnsi="Century"/>
          <w:sz w:val="28"/>
          <w:szCs w:val="28"/>
        </w:rPr>
        <w:tab/>
      </w:r>
      <w:r w:rsidRPr="00AB1736">
        <w:rPr>
          <w:rFonts w:ascii="Century" w:hAnsi="Century"/>
          <w:sz w:val="28"/>
          <w:szCs w:val="28"/>
        </w:rPr>
        <w:tab/>
      </w:r>
      <w:r w:rsidRPr="00AB1736">
        <w:rPr>
          <w:rFonts w:ascii="Century" w:hAnsi="Century"/>
          <w:sz w:val="28"/>
          <w:szCs w:val="28"/>
        </w:rPr>
        <w:tab/>
      </w:r>
      <w:r w:rsidRPr="00AB1736"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 w:rsidR="00E21382">
        <w:rPr>
          <w:rFonts w:ascii="Century" w:hAnsi="Century"/>
          <w:sz w:val="28"/>
          <w:szCs w:val="28"/>
        </w:rPr>
        <w:t xml:space="preserve">      </w:t>
      </w:r>
      <w:r w:rsidRPr="00AB1736">
        <w:rPr>
          <w:rFonts w:ascii="Century" w:hAnsi="Century"/>
          <w:sz w:val="28"/>
          <w:szCs w:val="28"/>
        </w:rPr>
        <w:t>Володимир  РЕМЕНЯК</w:t>
      </w:r>
    </w:p>
    <w:p w:rsidR="00904389" w:rsidRPr="002564C7" w:rsidRDefault="00904389" w:rsidP="00904389">
      <w:pPr>
        <w:spacing w:after="0" w:line="240" w:lineRule="auto"/>
        <w:ind w:left="5103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  <w:r w:rsidR="00E21382">
        <w:rPr>
          <w:rFonts w:ascii="Century" w:hAnsi="Century"/>
          <w:sz w:val="28"/>
          <w:szCs w:val="28"/>
        </w:rPr>
        <w:lastRenderedPageBreak/>
        <w:t xml:space="preserve">                </w:t>
      </w:r>
      <w:r w:rsidRPr="002564C7">
        <w:rPr>
          <w:rFonts w:ascii="Century" w:hAnsi="Century"/>
          <w:sz w:val="28"/>
          <w:szCs w:val="28"/>
        </w:rPr>
        <w:t xml:space="preserve">Додаток </w:t>
      </w:r>
    </w:p>
    <w:p w:rsidR="00904389" w:rsidRPr="002564C7" w:rsidRDefault="00904389" w:rsidP="0090438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2564C7">
        <w:rPr>
          <w:rFonts w:ascii="Century" w:hAnsi="Century"/>
          <w:bCs/>
          <w:sz w:val="28"/>
          <w:szCs w:val="28"/>
        </w:rPr>
        <w:t xml:space="preserve">до рішення сесії </w:t>
      </w:r>
      <w:proofErr w:type="spellStart"/>
      <w:r w:rsidRPr="002564C7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Pr="002564C7">
        <w:rPr>
          <w:rFonts w:ascii="Century" w:hAnsi="Century"/>
          <w:bCs/>
          <w:sz w:val="28"/>
          <w:szCs w:val="28"/>
        </w:rPr>
        <w:t xml:space="preserve"> міської ради Львівської області</w:t>
      </w:r>
    </w:p>
    <w:p w:rsidR="00904389" w:rsidRPr="007C52A8" w:rsidRDefault="00904389" w:rsidP="00904389">
      <w:pPr>
        <w:spacing w:after="0" w:line="240" w:lineRule="auto"/>
        <w:ind w:left="5103"/>
        <w:rPr>
          <w:rFonts w:ascii="Century" w:hAnsi="Century"/>
          <w:bCs/>
          <w:sz w:val="28"/>
          <w:szCs w:val="28"/>
          <w:lang w:val="en-US"/>
        </w:rPr>
      </w:pPr>
      <w:r w:rsidRPr="002564C7">
        <w:rPr>
          <w:rFonts w:ascii="Century" w:hAnsi="Century"/>
          <w:bCs/>
          <w:sz w:val="28"/>
          <w:szCs w:val="28"/>
        </w:rPr>
        <w:t xml:space="preserve">17.11.2022 </w:t>
      </w:r>
      <w:r w:rsidR="00E21382" w:rsidRPr="002564C7">
        <w:rPr>
          <w:rFonts w:ascii="Century" w:hAnsi="Century"/>
          <w:bCs/>
          <w:sz w:val="28"/>
          <w:szCs w:val="28"/>
        </w:rPr>
        <w:t xml:space="preserve"> р. </w:t>
      </w:r>
      <w:r w:rsidRPr="002564C7">
        <w:rPr>
          <w:rFonts w:ascii="Century" w:hAnsi="Century"/>
          <w:bCs/>
          <w:sz w:val="28"/>
          <w:szCs w:val="28"/>
        </w:rPr>
        <w:t>№</w:t>
      </w:r>
      <w:r w:rsidR="002564C7" w:rsidRPr="002564C7">
        <w:rPr>
          <w:rFonts w:ascii="Century" w:hAnsi="Century"/>
          <w:bCs/>
          <w:sz w:val="28"/>
          <w:szCs w:val="28"/>
        </w:rPr>
        <w:t xml:space="preserve"> </w:t>
      </w:r>
      <w:r w:rsidR="002564C7" w:rsidRPr="000E62D9">
        <w:rPr>
          <w:rFonts w:ascii="Century" w:eastAsia="Calibri" w:hAnsi="Century"/>
          <w:sz w:val="28"/>
          <w:szCs w:val="28"/>
          <w:lang w:val="en-US" w:eastAsia="ru-RU"/>
        </w:rPr>
        <w:t>22</w:t>
      </w:r>
      <w:r w:rsidR="002564C7" w:rsidRPr="000E62D9">
        <w:rPr>
          <w:rFonts w:ascii="Century" w:eastAsia="Calibri" w:hAnsi="Century"/>
          <w:sz w:val="28"/>
          <w:szCs w:val="28"/>
          <w:lang w:eastAsia="ru-RU"/>
        </w:rPr>
        <w:t>/25-51</w:t>
      </w:r>
      <w:r w:rsidR="007C52A8" w:rsidRPr="000E62D9">
        <w:rPr>
          <w:rFonts w:ascii="Century" w:eastAsia="Calibri" w:hAnsi="Century"/>
          <w:sz w:val="28"/>
          <w:szCs w:val="28"/>
          <w:lang w:val="en-US" w:eastAsia="ru-RU"/>
        </w:rPr>
        <w:t>32</w:t>
      </w:r>
    </w:p>
    <w:p w:rsidR="00904389" w:rsidRDefault="00904389" w:rsidP="0090438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:rsidR="00904389" w:rsidRDefault="00904389" w:rsidP="0090438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:rsidR="00904389" w:rsidRPr="00603DE7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904389" w:rsidRPr="00177E6E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sz w:val="28"/>
          <w:szCs w:val="28"/>
        </w:rPr>
      </w:pPr>
      <w:r w:rsidRPr="00177E6E">
        <w:rPr>
          <w:rFonts w:ascii="Century" w:hAnsi="Century"/>
          <w:sz w:val="28"/>
          <w:szCs w:val="28"/>
        </w:rPr>
        <w:t xml:space="preserve">Зміни до фінансування заходів щодо реалізації  "Програми  охорони навколишнього природного середовища в м. Городок на 2020-2022 </w:t>
      </w:r>
      <w:r w:rsidR="00E21382">
        <w:rPr>
          <w:rFonts w:ascii="Century" w:hAnsi="Century"/>
          <w:sz w:val="28"/>
          <w:szCs w:val="28"/>
        </w:rPr>
        <w:t>роки</w:t>
      </w:r>
      <w:r w:rsidRPr="00177E6E">
        <w:rPr>
          <w:rFonts w:ascii="Century" w:hAnsi="Century"/>
          <w:sz w:val="28"/>
          <w:szCs w:val="28"/>
        </w:rPr>
        <w:t>"</w:t>
      </w:r>
    </w:p>
    <w:p w:rsidR="00904389" w:rsidRPr="00177E6E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sz w:val="28"/>
          <w:szCs w:val="28"/>
        </w:rPr>
      </w:pPr>
    </w:p>
    <w:tbl>
      <w:tblPr>
        <w:tblW w:w="9885" w:type="dxa"/>
        <w:tblInd w:w="-289" w:type="dxa"/>
        <w:tblLayout w:type="fixed"/>
        <w:tblLook w:val="04A0"/>
      </w:tblPr>
      <w:tblGrid>
        <w:gridCol w:w="591"/>
        <w:gridCol w:w="4829"/>
        <w:gridCol w:w="1614"/>
        <w:gridCol w:w="1185"/>
        <w:gridCol w:w="1666"/>
      </w:tblGrid>
      <w:tr w:rsidR="00904389" w:rsidRPr="00177E6E" w:rsidTr="008B5362">
        <w:trPr>
          <w:trHeight w:val="315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rPr>
                <w:rFonts w:ascii="Century" w:hAnsi="Century"/>
                <w:sz w:val="28"/>
                <w:szCs w:val="28"/>
              </w:rPr>
            </w:pPr>
            <w:r w:rsidRPr="00177E6E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 xml:space="preserve">Назва заходу 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Зміни на 2022 рік "+"/"-" (грн.)</w:t>
            </w:r>
          </w:p>
        </w:tc>
      </w:tr>
      <w:tr w:rsidR="00904389" w:rsidRPr="00177E6E" w:rsidTr="008B5362">
        <w:trPr>
          <w:trHeight w:val="630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Усього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загальний фонд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спец. фонд</w:t>
            </w:r>
          </w:p>
        </w:tc>
      </w:tr>
      <w:tr w:rsidR="00904389" w:rsidRPr="00177E6E" w:rsidTr="008B5362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ind w:left="-509" w:firstLine="509"/>
              <w:rPr>
                <w:rFonts w:ascii="Century" w:hAnsi="Century"/>
                <w:sz w:val="28"/>
                <w:szCs w:val="28"/>
              </w:rPr>
            </w:pPr>
            <w:r w:rsidRPr="00177E6E">
              <w:rPr>
                <w:rFonts w:ascii="Century" w:hAnsi="Century"/>
                <w:sz w:val="28"/>
                <w:szCs w:val="28"/>
              </w:rPr>
              <w:t> 1.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177E6E">
              <w:rPr>
                <w:rFonts w:ascii="Century" w:hAnsi="Century"/>
                <w:sz w:val="28"/>
                <w:szCs w:val="28"/>
              </w:rPr>
              <w:t xml:space="preserve">Ліквідація </w:t>
            </w:r>
            <w:proofErr w:type="spellStart"/>
            <w:r w:rsidRPr="00177E6E">
              <w:rPr>
                <w:rFonts w:ascii="Century" w:hAnsi="Century"/>
                <w:sz w:val="28"/>
                <w:szCs w:val="28"/>
              </w:rPr>
              <w:t>несанкціанованого</w:t>
            </w:r>
            <w:proofErr w:type="spellEnd"/>
            <w:r w:rsidRPr="00177E6E">
              <w:rPr>
                <w:rFonts w:ascii="Century" w:hAnsi="Century"/>
                <w:sz w:val="28"/>
                <w:szCs w:val="28"/>
              </w:rPr>
              <w:t xml:space="preserve"> </w:t>
            </w:r>
            <w:proofErr w:type="spellStart"/>
            <w:r w:rsidRPr="00177E6E">
              <w:rPr>
                <w:rFonts w:ascii="Century" w:hAnsi="Century"/>
                <w:sz w:val="28"/>
                <w:szCs w:val="28"/>
              </w:rPr>
              <w:t>сміттєзвалища</w:t>
            </w:r>
            <w:proofErr w:type="spellEnd"/>
            <w:r w:rsidRPr="00177E6E">
              <w:rPr>
                <w:rFonts w:ascii="Century" w:hAnsi="Century"/>
                <w:sz w:val="28"/>
                <w:szCs w:val="28"/>
              </w:rPr>
              <w:t xml:space="preserve"> на </w:t>
            </w:r>
            <w:proofErr w:type="spellStart"/>
            <w:r w:rsidRPr="00177E6E">
              <w:rPr>
                <w:rFonts w:ascii="Century" w:hAnsi="Century"/>
                <w:sz w:val="28"/>
                <w:szCs w:val="28"/>
              </w:rPr>
              <w:t>вул.Григоренка</w:t>
            </w:r>
            <w:proofErr w:type="spellEnd"/>
            <w:r w:rsidRPr="00177E6E">
              <w:rPr>
                <w:rFonts w:ascii="Century" w:hAnsi="Century"/>
                <w:sz w:val="28"/>
                <w:szCs w:val="28"/>
              </w:rPr>
              <w:t xml:space="preserve"> у м.</w:t>
            </w:r>
            <w:r w:rsidR="00D057F7"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177E6E">
              <w:rPr>
                <w:rFonts w:ascii="Century" w:hAnsi="Century"/>
                <w:sz w:val="28"/>
                <w:szCs w:val="28"/>
              </w:rPr>
              <w:t>Городок Львівської області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177E6E">
              <w:rPr>
                <w:rFonts w:ascii="Century" w:hAnsi="Century"/>
                <w:sz w:val="28"/>
                <w:szCs w:val="28"/>
              </w:rPr>
              <w:t>+49000,00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177E6E">
              <w:rPr>
                <w:rFonts w:ascii="Century" w:hAnsi="Century"/>
                <w:sz w:val="28"/>
                <w:szCs w:val="28"/>
              </w:rPr>
              <w:t>+49000,00</w:t>
            </w:r>
          </w:p>
        </w:tc>
      </w:tr>
      <w:tr w:rsidR="00904389" w:rsidRPr="00177E6E" w:rsidTr="008B5362">
        <w:trPr>
          <w:trHeight w:val="7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4389" w:rsidRPr="00177E6E" w:rsidRDefault="00904389" w:rsidP="008B5362">
            <w:pPr>
              <w:spacing w:line="240" w:lineRule="auto"/>
              <w:rPr>
                <w:rFonts w:ascii="Century" w:hAnsi="Century"/>
                <w:sz w:val="28"/>
                <w:szCs w:val="28"/>
              </w:rPr>
            </w:pPr>
            <w:r w:rsidRPr="00177E6E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+49000,00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389" w:rsidRPr="00177E6E" w:rsidRDefault="00904389" w:rsidP="008B5362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177E6E">
              <w:rPr>
                <w:rFonts w:ascii="Century" w:hAnsi="Century"/>
                <w:b/>
                <w:bCs/>
                <w:sz w:val="28"/>
                <w:szCs w:val="28"/>
              </w:rPr>
              <w:t>+49000,00</w:t>
            </w:r>
          </w:p>
        </w:tc>
      </w:tr>
    </w:tbl>
    <w:p w:rsidR="00904389" w:rsidRPr="00603DE7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sz w:val="28"/>
          <w:szCs w:val="28"/>
        </w:rPr>
      </w:pPr>
    </w:p>
    <w:p w:rsidR="00904389" w:rsidRPr="00603DE7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</w:rPr>
      </w:pPr>
    </w:p>
    <w:p w:rsidR="00904389" w:rsidRDefault="00904389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</w:rPr>
      </w:pPr>
    </w:p>
    <w:p w:rsidR="00904389" w:rsidRPr="00AB1736" w:rsidRDefault="00E21382" w:rsidP="0090438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Секретар сесії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 w:rsidR="002564C7">
        <w:rPr>
          <w:rFonts w:ascii="Century" w:hAnsi="Century"/>
          <w:sz w:val="28"/>
          <w:szCs w:val="28"/>
        </w:rPr>
        <w:t xml:space="preserve">                                                       Іван МЄСКАЛО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</w:p>
    <w:p w:rsidR="006D009D" w:rsidRDefault="006D009D">
      <w:bookmarkStart w:id="3" w:name="_GoBack"/>
      <w:bookmarkEnd w:id="3"/>
    </w:p>
    <w:sectPr w:rsidR="006D009D" w:rsidSect="00AB173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904389"/>
    <w:rsid w:val="000E62D9"/>
    <w:rsid w:val="002564C7"/>
    <w:rsid w:val="004A3ABE"/>
    <w:rsid w:val="004A7FEB"/>
    <w:rsid w:val="00561543"/>
    <w:rsid w:val="006D009D"/>
    <w:rsid w:val="007C52A8"/>
    <w:rsid w:val="0086790A"/>
    <w:rsid w:val="008C17E3"/>
    <w:rsid w:val="00904389"/>
    <w:rsid w:val="00A865EE"/>
    <w:rsid w:val="00C40E51"/>
    <w:rsid w:val="00D057F7"/>
    <w:rsid w:val="00E21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89"/>
    <w:rPr>
      <w:rFonts w:ascii="Calibri" w:eastAsia="Times New Roman" w:hAnsi="Calibri" w:cs="Times New Roman"/>
      <w:lang w:eastAsia="uk-UA"/>
    </w:rPr>
  </w:style>
  <w:style w:type="paragraph" w:styleId="3">
    <w:name w:val="heading 3"/>
    <w:basedOn w:val="a"/>
    <w:link w:val="30"/>
    <w:uiPriority w:val="9"/>
    <w:qFormat/>
    <w:rsid w:val="0090438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438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3">
    <w:name w:val="Hyperlink"/>
    <w:unhideWhenUsed/>
    <w:rsid w:val="009043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04389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89"/>
    <w:rPr>
      <w:rFonts w:ascii="Calibri" w:eastAsia="Times New Roman" w:hAnsi="Calibri" w:cs="Times New Roman"/>
      <w:lang w:eastAsia="uk-UA"/>
    </w:rPr>
  </w:style>
  <w:style w:type="paragraph" w:styleId="3">
    <w:name w:val="heading 3"/>
    <w:basedOn w:val="a"/>
    <w:link w:val="30"/>
    <w:uiPriority w:val="9"/>
    <w:qFormat/>
    <w:rsid w:val="0090438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438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3">
    <w:name w:val="Hyperlink"/>
    <w:unhideWhenUsed/>
    <w:rsid w:val="009043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0438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Martun</dc:creator>
  <cp:lastModifiedBy>Марія</cp:lastModifiedBy>
  <cp:revision>7</cp:revision>
  <cp:lastPrinted>2009-01-01T04:41:00Z</cp:lastPrinted>
  <dcterms:created xsi:type="dcterms:W3CDTF">2022-11-14T07:26:00Z</dcterms:created>
  <dcterms:modified xsi:type="dcterms:W3CDTF">2022-11-19T13:35:00Z</dcterms:modified>
</cp:coreProperties>
</file>